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2E4" w:rsidRPr="00F03D74" w:rsidRDefault="007742E4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Anexa nr. 7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5811"/>
        <w:gridCol w:w="2906"/>
      </w:tblGrid>
      <w:tr w:rsidR="007742E4" w:rsidRPr="007F1E3E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42E4" w:rsidRPr="007F1E3E" w:rsidRDefault="00E07C2A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54pt">
                  <v:imagedata r:id="rId6" o:title=""/>
                </v:shape>
              </w:pict>
            </w:r>
          </w:p>
        </w:tc>
        <w:tc>
          <w:tcPr>
            <w:tcW w:w="2788" w:type="pct"/>
            <w:vAlign w:val="center"/>
          </w:tcPr>
          <w:p w:rsidR="007742E4" w:rsidRPr="00F87534" w:rsidRDefault="007742E4" w:rsidP="00813AE1">
            <w:pPr>
              <w:pStyle w:val="Heading1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87534">
              <w:rPr>
                <w:rFonts w:ascii="Arial" w:hAnsi="Arial" w:cs="Arial"/>
                <w:sz w:val="24"/>
                <w:szCs w:val="24"/>
              </w:rPr>
              <w:t>ROMÂNIA</w:t>
            </w:r>
          </w:p>
          <w:p w:rsidR="007742E4" w:rsidRPr="00C729A5" w:rsidRDefault="007742E4" w:rsidP="00813AE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29A5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 xml:space="preserve">udetul  </w:t>
            </w:r>
            <w:r w:rsidRPr="004624DF">
              <w:rPr>
                <w:rFonts w:ascii="Arial" w:hAnsi="Arial" w:cs="Arial"/>
                <w:b/>
                <w:bCs/>
                <w:sz w:val="18"/>
                <w:szCs w:val="18"/>
              </w:rPr>
              <w:t>PRAHOVA</w:t>
            </w:r>
          </w:p>
          <w:p w:rsidR="007742E4" w:rsidRPr="00F87534" w:rsidRDefault="007742E4" w:rsidP="00813AE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Orasul </w:t>
            </w:r>
            <w:r w:rsidRPr="00F87534">
              <w:rPr>
                <w:rFonts w:ascii="Arial" w:hAnsi="Arial" w:cs="Arial"/>
                <w:b/>
                <w:bCs/>
                <w:sz w:val="24"/>
                <w:szCs w:val="24"/>
              </w:rPr>
              <w:t>BUSTENI</w:t>
            </w:r>
          </w:p>
          <w:p w:rsidR="007742E4" w:rsidRPr="000C728B" w:rsidRDefault="007742E4" w:rsidP="00813AE1">
            <w:pPr>
              <w:spacing w:after="0" w:line="240" w:lineRule="auto"/>
              <w:jc w:val="center"/>
              <w:rPr>
                <w:b/>
                <w:bCs/>
                <w:lang w:val="it-IT"/>
              </w:rPr>
            </w:pPr>
            <w:r w:rsidRPr="000C728B">
              <w:rPr>
                <w:rFonts w:ascii="Arial" w:hAnsi="Arial" w:cs="Arial"/>
                <w:b/>
                <w:bCs/>
                <w:sz w:val="18"/>
                <w:szCs w:val="18"/>
              </w:rPr>
              <w:t>Codul de înregistrare fiscală</w:t>
            </w:r>
            <w:r w:rsidRPr="00C729A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C728B">
              <w:rPr>
                <w:b/>
                <w:bCs/>
                <w:lang w:val="it-IT"/>
              </w:rPr>
              <w:t>2845729</w:t>
            </w:r>
            <w:r>
              <w:rPr>
                <w:b/>
                <w:bCs/>
                <w:lang w:val="it-IT"/>
              </w:rPr>
              <w:t>;  Trezoreria Busteni</w:t>
            </w:r>
            <w:r w:rsidRPr="000C728B">
              <w:rPr>
                <w:b/>
                <w:bCs/>
                <w:lang w:val="it-IT"/>
              </w:rPr>
              <w:t xml:space="preserve"> </w:t>
            </w:r>
            <w:r w:rsidRPr="00813AE1">
              <w:rPr>
                <w:b/>
                <w:bCs/>
                <w:lang w:val="it-IT"/>
              </w:rPr>
              <w:t>RO93TREZ5295033XXX000417</w:t>
            </w:r>
          </w:p>
          <w:p w:rsidR="007742E4" w:rsidRPr="007F1E3E" w:rsidRDefault="007742E4" w:rsidP="006376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Adresa de pos</w:t>
            </w:r>
            <w:r w:rsidRPr="00C729A5">
              <w:rPr>
                <w:rFonts w:ascii="Arial" w:hAnsi="Arial" w:cs="Arial"/>
                <w:sz w:val="16"/>
                <w:szCs w:val="16"/>
              </w:rPr>
              <w:t>tă electronică a organului fiscal:</w:t>
            </w:r>
            <w:r>
              <w:t xml:space="preserve"> </w:t>
            </w:r>
            <w:hyperlink r:id="rId7" w:history="1">
              <w:r w:rsidRPr="00F875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executari.primariabusteni@yahoo.com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729A5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6376E9">
                <w:rPr>
                  <w:rStyle w:val="Hyperlink"/>
                  <w:rFonts w:ascii="Arial" w:hAnsi="Arial" w:cs="Arial"/>
                  <w:b/>
                  <w:sz w:val="16"/>
                </w:rPr>
                <w:t>uatobusteni@gmail.com</w:t>
              </w:r>
            </w:hyperlink>
          </w:p>
        </w:tc>
        <w:tc>
          <w:tcPr>
            <w:tcW w:w="1394" w:type="pct"/>
            <w:shd w:val="clear" w:color="auto" w:fill="F2F2F2"/>
            <w:vAlign w:val="center"/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1E3E">
              <w:rPr>
                <w:rFonts w:ascii="Times New Roman" w:hAnsi="Times New Roman" w:cs="Times New Roman"/>
                <w:b/>
                <w:bCs/>
              </w:rPr>
              <w:t>Model 2016ITL – 007</w:t>
            </w:r>
          </w:p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1E3E">
              <w:rPr>
                <w:rFonts w:ascii="Times New Roman" w:hAnsi="Times New Roman" w:cs="Times New Roman"/>
              </w:rPr>
              <w:t>Nrînreg…...........</w:t>
            </w:r>
            <w:r w:rsidRPr="007F1E3E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7742E4" w:rsidRPr="007F1E3E">
        <w:trPr>
          <w:trHeight w:val="321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7742E4" w:rsidRPr="00F03D74" w:rsidRDefault="007742E4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F03D74">
              <w:rPr>
                <w:rFonts w:ascii="Times New Roman" w:hAnsi="Times New Roman" w:cs="Times New Roman"/>
                <w:sz w:val="16"/>
                <w:szCs w:val="16"/>
              </w:rPr>
              <w:t>Numărul de rol nominal unic</w:t>
            </w:r>
          </w:p>
        </w:tc>
      </w:tr>
      <w:tr w:rsidR="007742E4" w:rsidRPr="007F1E3E">
        <w:trPr>
          <w:trHeight w:val="738"/>
        </w:trPr>
        <w:tc>
          <w:tcPr>
            <w:tcW w:w="5000" w:type="pct"/>
            <w:gridSpan w:val="3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DECLARA</w:t>
            </w:r>
            <w:r w:rsidRPr="007F1E3E">
              <w:rPr>
                <w:rFonts w:ascii="Tahoma" w:hAnsi="Tahoma" w:cs="Tahoma"/>
                <w:b/>
                <w:bCs/>
                <w:sz w:val="18"/>
                <w:szCs w:val="18"/>
              </w:rPr>
              <w:t>Ț</w:t>
            </w: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IE FISCALĂ:</w:t>
            </w:r>
          </w:p>
          <w:p w:rsidR="007742E4" w:rsidRPr="00F03D74" w:rsidRDefault="00E07C2A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</w:pPr>
            <w:r>
              <w:rPr>
                <w:noProof/>
                <w:lang w:val="en-US"/>
              </w:rPr>
              <w:pict>
                <v:rect id="Rectangle 7" o:spid="_x0000_s1026" style="position:absolute;left:0;text-align:left;margin-left:252pt;margin-top:11.6pt;width:7.15pt;height:7.15pt;z-index:5;visibility:visible"/>
              </w:pict>
            </w:r>
            <w:r>
              <w:rPr>
                <w:noProof/>
                <w:lang w:val="en-US"/>
              </w:rPr>
              <w:pict>
                <v:rect id="Rectangle 6" o:spid="_x0000_s1027" style="position:absolute;left:0;text-align:left;margin-left:153pt;margin-top:11.6pt;width:7.15pt;height:7.15pt;z-index:4;visibility:visible"/>
              </w:pict>
            </w:r>
            <w:r w:rsidR="007742E4" w:rsidRPr="007F1E3E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PENTRU STABILIREA </w:t>
            </w:r>
            <w:r w:rsidR="007742E4"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IMPOZITULUI/TAXEI PE MIJLOACELE DE TRANSPORT </w:t>
            </w:r>
            <w:r w:rsidR="007742E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PE APĂ AFLATE ÎN PROPRIETATEA</w:t>
            </w:r>
          </w:p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persoane 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lor </w:t>
            </w:r>
            <w:r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fizice  (PF)             persoane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lor </w:t>
            </w:r>
            <w:r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 juridice (PJ)</w:t>
            </w:r>
          </w:p>
        </w:tc>
      </w:tr>
    </w:tbl>
    <w:p w:rsidR="007742E4" w:rsidRPr="00C63116" w:rsidRDefault="007742E4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10"/>
          <w:szCs w:val="10"/>
        </w:rPr>
      </w:pPr>
    </w:p>
    <w:p w:rsidR="007742E4" w:rsidRPr="00F03D74" w:rsidRDefault="00E07C2A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rect id="Rectangle 8" o:spid="_x0000_s1028" style="position:absolute;left:0;text-align:left;margin-left:171pt;margin-top:.9pt;width:7.15pt;height:7.15pt;z-index:1;visibility:visible"/>
        </w:pict>
      </w:r>
      <w:r>
        <w:rPr>
          <w:noProof/>
          <w:lang w:val="en-US"/>
        </w:rPr>
        <w:pict>
          <v:rect id="Rectangle 9" o:spid="_x0000_s1029" style="position:absolute;left:0;text-align:left;margin-left:252pt;margin-top:.9pt;width:7.15pt;height:7.15pt;z-index:2;visibility:visible"/>
        </w:pict>
      </w:r>
      <w:r w:rsidR="007742E4" w:rsidRPr="00F03D74">
        <w:rPr>
          <w:rFonts w:ascii="Times New Roman" w:hAnsi="Times New Roman" w:cs="Times New Roman"/>
          <w:sz w:val="20"/>
          <w:szCs w:val="20"/>
        </w:rPr>
        <w:t>Subsemnatul    Contribuabilul PF/   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7742E4" w:rsidRDefault="007742E4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  <w:szCs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7742E4" w:rsidRDefault="007742E4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</w:t>
      </w:r>
      <w:r>
        <w:rPr>
          <w:rFonts w:ascii="Times New Roman" w:hAnsi="Times New Roman" w:cs="Times New Roman"/>
          <w:sz w:val="20"/>
          <w:szCs w:val="20"/>
        </w:rPr>
        <w:t xml:space="preserve"> pe apă</w:t>
      </w:r>
      <w:r w:rsidRPr="00F03D7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7147"/>
        <w:gridCol w:w="2741"/>
      </w:tblGrid>
      <w:tr w:rsidR="007742E4" w:rsidRPr="007F1E3E"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3429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B86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 xml:space="preserve">Marca, tipul, serie motor </w:t>
            </w:r>
            <w:r w:rsidRPr="007F1E3E">
              <w:rPr>
                <w:rFonts w:ascii="Tahoma" w:hAnsi="Tahoma" w:cs="Tahoma"/>
                <w:sz w:val="18"/>
                <w:szCs w:val="18"/>
              </w:rPr>
              <w:t>ș</w:t>
            </w: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i lungime</w:t>
            </w:r>
          </w:p>
        </w:tc>
        <w:tc>
          <w:tcPr>
            <w:tcW w:w="1315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</w:tr>
      <w:tr w:rsidR="007742E4" w:rsidRPr="007F1E3E"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429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315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</w:tr>
      <w:tr w:rsidR="007742E4" w:rsidRPr="007F1E3E">
        <w:tc>
          <w:tcPr>
            <w:tcW w:w="5000" w:type="pct"/>
            <w:gridSpan w:val="3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Luntre, bărci fără motor, folosite pentru pescuit şi uz   personal</w:t>
            </w:r>
          </w:p>
        </w:tc>
      </w:tr>
      <w:tr w:rsidR="007742E4" w:rsidRPr="007F1E3E">
        <w:tc>
          <w:tcPr>
            <w:tcW w:w="256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256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429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256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Bărci fără motor, folosite în alte scopuri</w:t>
            </w:r>
          </w:p>
        </w:tc>
      </w:tr>
      <w:tr w:rsidR="007742E4" w:rsidRPr="007F1E3E">
        <w:tc>
          <w:tcPr>
            <w:tcW w:w="256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256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429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256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Bărci cu motor                                                    </w:t>
            </w:r>
          </w:p>
        </w:tc>
      </w:tr>
      <w:tr w:rsidR="007742E4" w:rsidRPr="007F1E3E">
        <w:tc>
          <w:tcPr>
            <w:tcW w:w="256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256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429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256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Nave de sport şi agrement</w:t>
            </w:r>
          </w:p>
        </w:tc>
      </w:tr>
      <w:tr w:rsidR="007742E4" w:rsidRPr="007F1E3E">
        <w:tc>
          <w:tcPr>
            <w:tcW w:w="256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256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429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256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Scutere de apă                                                    </w:t>
            </w:r>
          </w:p>
        </w:tc>
      </w:tr>
      <w:tr w:rsidR="007742E4" w:rsidRPr="007F1E3E">
        <w:tc>
          <w:tcPr>
            <w:tcW w:w="256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256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429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742E4" w:rsidRPr="007F1E3E">
        <w:tc>
          <w:tcPr>
            <w:tcW w:w="256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7742E4" w:rsidRPr="006D574E" w:rsidRDefault="007742E4" w:rsidP="00C63116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3139"/>
        <w:gridCol w:w="1113"/>
        <w:gridCol w:w="1417"/>
        <w:gridCol w:w="1559"/>
        <w:gridCol w:w="1528"/>
        <w:gridCol w:w="1132"/>
      </w:tblGrid>
      <w:tr w:rsidR="007742E4" w:rsidRPr="007F1E3E">
        <w:trPr>
          <w:cantSplit/>
          <w:trHeight w:val="797"/>
        </w:trPr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1506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742E4" w:rsidRPr="007F1E3E" w:rsidRDefault="007742E4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Remorchere </w:t>
            </w:r>
            <w:r w:rsidRPr="007F1E3E">
              <w:rPr>
                <w:rFonts w:ascii="Tahoma" w:hAnsi="Tahoma" w:cs="Tahoma"/>
                <w:b/>
                <w:bCs/>
                <w:sz w:val="18"/>
                <w:szCs w:val="18"/>
              </w:rPr>
              <w:t>ș</w:t>
            </w: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 împingătoare</w:t>
            </w:r>
          </w:p>
          <w:p w:rsidR="007742E4" w:rsidRPr="007F1E3E" w:rsidRDefault="007742E4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Marca şi tipul</w:t>
            </w:r>
          </w:p>
        </w:tc>
        <w:tc>
          <w:tcPr>
            <w:tcW w:w="534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  <w:tc>
          <w:tcPr>
            <w:tcW w:w="680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până la 500 CP inclusiv</w:t>
            </w:r>
          </w:p>
        </w:tc>
        <w:tc>
          <w:tcPr>
            <w:tcW w:w="748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peste 500 CP şi până la 2.000 CP inclusiv</w:t>
            </w:r>
          </w:p>
        </w:tc>
        <w:tc>
          <w:tcPr>
            <w:tcW w:w="733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peste 2.000 CP şi până la 4.000 CP inclusiv</w:t>
            </w:r>
          </w:p>
        </w:tc>
        <w:tc>
          <w:tcPr>
            <w:tcW w:w="543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peste 4.000 CP</w:t>
            </w:r>
          </w:p>
        </w:tc>
      </w:tr>
      <w:tr w:rsidR="007742E4" w:rsidRPr="007F1E3E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680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748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733" w:type="pct"/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543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7</w:t>
            </w:r>
          </w:p>
        </w:tc>
      </w:tr>
      <w:tr w:rsidR="007742E4" w:rsidRPr="007F1E3E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3" w:type="pct"/>
            <w:tcBorders>
              <w:top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42E4" w:rsidRPr="007F1E3E">
        <w:trPr>
          <w:cantSplit/>
        </w:trPr>
        <w:tc>
          <w:tcPr>
            <w:tcW w:w="256" w:type="pct"/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6" w:type="pct"/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pct"/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pct"/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3" w:type="pct"/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3" w:type="pct"/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42E4" w:rsidRPr="007F1E3E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3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bottom w:val="single" w:sz="18" w:space="0" w:color="auto"/>
            </w:tcBorders>
          </w:tcPr>
          <w:p w:rsidR="007742E4" w:rsidRPr="007F1E3E" w:rsidRDefault="007742E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742E4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"/>
        <w:gridCol w:w="3683"/>
        <w:gridCol w:w="1276"/>
        <w:gridCol w:w="3125"/>
        <w:gridCol w:w="1803"/>
      </w:tblGrid>
      <w:tr w:rsidR="007742E4" w:rsidRPr="007F1E3E">
        <w:trPr>
          <w:cantSplit/>
        </w:trPr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1767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Vapoare - pentru fiecare 1.000 tdw sau fracţiune din acesta       </w:t>
            </w:r>
          </w:p>
        </w:tc>
        <w:tc>
          <w:tcPr>
            <w:tcW w:w="612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  <w:tc>
          <w:tcPr>
            <w:tcW w:w="1499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Capacitate tdw</w:t>
            </w:r>
          </w:p>
        </w:tc>
        <w:tc>
          <w:tcPr>
            <w:tcW w:w="865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Nr. fracţii</w:t>
            </w:r>
          </w:p>
        </w:tc>
      </w:tr>
      <w:tr w:rsidR="007742E4" w:rsidRPr="007F1E3E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1767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612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149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865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5</w:t>
            </w:r>
          </w:p>
        </w:tc>
      </w:tr>
      <w:tr w:rsidR="007742E4" w:rsidRPr="007F1E3E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767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42E4" w:rsidRPr="007F1E3E">
        <w:trPr>
          <w:cantSplit/>
        </w:trPr>
        <w:tc>
          <w:tcPr>
            <w:tcW w:w="256" w:type="pct"/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767" w:type="pct"/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pct"/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pct"/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pct"/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42E4" w:rsidRPr="007F1E3E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767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742E4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42E4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42E4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42E4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3523"/>
        <w:gridCol w:w="1249"/>
        <w:gridCol w:w="1590"/>
        <w:gridCol w:w="1749"/>
        <w:gridCol w:w="1713"/>
      </w:tblGrid>
      <w:tr w:rsidR="007742E4" w:rsidRPr="007F1E3E">
        <w:trPr>
          <w:cantSplit/>
          <w:trHeight w:val="1344"/>
        </w:trPr>
        <w:tc>
          <w:tcPr>
            <w:tcW w:w="287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1690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742E4" w:rsidRPr="007F1E3E" w:rsidRDefault="007742E4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Ceamuri, şlepuri şi barje fluviale</w:t>
            </w:r>
          </w:p>
          <w:p w:rsidR="007742E4" w:rsidRPr="007F1E3E" w:rsidRDefault="007742E4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Marca şi tipul</w:t>
            </w:r>
          </w:p>
        </w:tc>
        <w:tc>
          <w:tcPr>
            <w:tcW w:w="599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  <w:tc>
          <w:tcPr>
            <w:tcW w:w="763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FC2D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cu capacitatea de încărcare până la 1.500 tone inclusiv</w:t>
            </w:r>
          </w:p>
        </w:tc>
        <w:tc>
          <w:tcPr>
            <w:tcW w:w="839" w:type="pct"/>
            <w:tcBorders>
              <w:top w:val="single" w:sz="18" w:space="0" w:color="auto"/>
              <w:bottom w:val="single" w:sz="18" w:space="0" w:color="auto"/>
            </w:tcBorders>
          </w:tcPr>
          <w:p w:rsidR="007742E4" w:rsidRPr="007F1E3E" w:rsidRDefault="007742E4" w:rsidP="00FC2D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 xml:space="preserve">cu capacitatea de încărcare de peste 1.500 tone </w:t>
            </w:r>
            <w:r w:rsidRPr="007F1E3E">
              <w:rPr>
                <w:rFonts w:ascii="Tahoma" w:hAnsi="Tahoma" w:cs="Tahoma"/>
                <w:sz w:val="18"/>
                <w:szCs w:val="18"/>
              </w:rPr>
              <w:t>ș</w:t>
            </w: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i până la 3000 tone inclusiv</w:t>
            </w:r>
          </w:p>
        </w:tc>
        <w:tc>
          <w:tcPr>
            <w:tcW w:w="822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7742E4" w:rsidRPr="007F1E3E" w:rsidRDefault="007742E4" w:rsidP="003C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cu capacitatea de încărcare peste 3000tone</w:t>
            </w:r>
          </w:p>
        </w:tc>
      </w:tr>
      <w:tr w:rsidR="007742E4" w:rsidRPr="007F1E3E">
        <w:trPr>
          <w:cantSplit/>
        </w:trPr>
        <w:tc>
          <w:tcPr>
            <w:tcW w:w="287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1690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59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763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83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822" w:type="pct"/>
            <w:tcBorders>
              <w:right w:val="single" w:sz="4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7F1E3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6</w:t>
            </w:r>
          </w:p>
        </w:tc>
      </w:tr>
      <w:tr w:rsidR="007742E4" w:rsidRPr="007F1E3E">
        <w:trPr>
          <w:cantSplit/>
        </w:trPr>
        <w:tc>
          <w:tcPr>
            <w:tcW w:w="287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90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pct"/>
            <w:tcBorders>
              <w:top w:val="single" w:sz="18" w:space="0" w:color="auto"/>
              <w:right w:val="single" w:sz="4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42E4" w:rsidRPr="007F1E3E">
        <w:trPr>
          <w:cantSplit/>
        </w:trPr>
        <w:tc>
          <w:tcPr>
            <w:tcW w:w="287" w:type="pct"/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90" w:type="pct"/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9" w:type="pct"/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pct"/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pct"/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pct"/>
            <w:tcBorders>
              <w:right w:val="single" w:sz="4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42E4" w:rsidRPr="007F1E3E">
        <w:trPr>
          <w:cantSplit/>
        </w:trPr>
        <w:tc>
          <w:tcPr>
            <w:tcW w:w="287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1E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90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pct"/>
            <w:tcBorders>
              <w:bottom w:val="single" w:sz="18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pct"/>
            <w:tcBorders>
              <w:bottom w:val="single" w:sz="18" w:space="0" w:color="auto"/>
              <w:right w:val="single" w:sz="4" w:space="0" w:color="auto"/>
            </w:tcBorders>
          </w:tcPr>
          <w:p w:rsidR="007742E4" w:rsidRPr="007F1E3E" w:rsidRDefault="007742E4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742E4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42E4" w:rsidRPr="00C63116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 xml:space="preserve">Beneficiez de scutire/reducere de la plata impozitului pe </w:t>
      </w:r>
      <w:r w:rsidRPr="00070C57">
        <w:rPr>
          <w:rFonts w:ascii="Times New Roman" w:hAnsi="Times New Roman" w:cs="Times New Roman"/>
          <w:sz w:val="18"/>
          <w:szCs w:val="18"/>
        </w:rPr>
        <w:t>mijloacele de transport, în calitate de ................................ conform documentelor anexate ...............................................................</w:t>
      </w:r>
    </w:p>
    <w:p w:rsidR="007742E4" w:rsidRPr="00C63116" w:rsidRDefault="00E07C2A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val="en-US"/>
        </w:rPr>
        <w:pict>
          <v:rect id="Rectangle 12" o:spid="_x0000_s1030" style="position:absolute;left:0;text-align:left;margin-left:1.85pt;margin-top:1.5pt;width:7.15pt;height:7.15pt;z-index:3;visibility:visible"/>
        </w:pict>
      </w:r>
      <w:r w:rsidR="007742E4" w:rsidRPr="00C63116">
        <w:rPr>
          <w:rFonts w:ascii="Times New Roman" w:hAnsi="Times New Roman" w:cs="Times New Roman"/>
          <w:sz w:val="18"/>
          <w:szCs w:val="18"/>
        </w:rPr>
        <w:t xml:space="preserve">      Sunt de acord ca actele administrative fiscale să-mi fie comunicate exclusiv la adresa de po</w:t>
      </w:r>
      <w:r w:rsidR="007742E4" w:rsidRPr="00C63116">
        <w:rPr>
          <w:rFonts w:ascii="Tahoma" w:hAnsi="Tahoma" w:cs="Tahoma"/>
          <w:sz w:val="18"/>
          <w:szCs w:val="18"/>
        </w:rPr>
        <w:t>ș</w:t>
      </w:r>
      <w:r w:rsidR="007742E4" w:rsidRPr="00C63116">
        <w:rPr>
          <w:rFonts w:ascii="Times New Roman" w:hAnsi="Times New Roman" w:cs="Times New Roman"/>
          <w:sz w:val="18"/>
          <w:szCs w:val="18"/>
        </w:rPr>
        <w:t>tă electronică.</w:t>
      </w:r>
    </w:p>
    <w:p w:rsidR="007742E4" w:rsidRPr="00B86DFA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86DFA">
        <w:rPr>
          <w:rFonts w:ascii="Times New Roman" w:hAnsi="Times New Roman" w:cs="Times New Roman"/>
          <w:sz w:val="18"/>
          <w:szCs w:val="18"/>
        </w:rPr>
        <w:t>Anexez la prezenta declara</w:t>
      </w:r>
      <w:r w:rsidRPr="00B86DFA">
        <w:rPr>
          <w:rFonts w:ascii="Tahoma" w:hAnsi="Tahoma" w:cs="Tahoma"/>
          <w:sz w:val="18"/>
          <w:szCs w:val="18"/>
        </w:rPr>
        <w:t>ț</w:t>
      </w:r>
      <w:r w:rsidRPr="00B86DFA">
        <w:rPr>
          <w:rFonts w:ascii="Times New Roman" w:hAnsi="Times New Roman" w:cs="Times New Roman"/>
          <w:sz w:val="18"/>
          <w:szCs w:val="18"/>
        </w:rPr>
        <w:t xml:space="preserve">ie copii ale documentelor, certificate de conformitate cu originalul, conform art. 64 alin. (5) din Legea nr. 207/2015 privind Codul de procedură fiscală, cu modificările </w:t>
      </w:r>
      <w:r w:rsidRPr="00B86DFA">
        <w:rPr>
          <w:rFonts w:ascii="Tahoma" w:hAnsi="Tahoma" w:cs="Tahoma"/>
          <w:sz w:val="18"/>
          <w:szCs w:val="18"/>
        </w:rPr>
        <w:t>ș</w:t>
      </w:r>
      <w:r w:rsidRPr="00B86DFA">
        <w:rPr>
          <w:rFonts w:ascii="Times New Roman" w:hAnsi="Times New Roman" w:cs="Times New Roman"/>
          <w:sz w:val="18"/>
          <w:szCs w:val="18"/>
        </w:rPr>
        <w:t>i completările ulterioare, după cum urmează:</w:t>
      </w:r>
    </w:p>
    <w:p w:rsidR="007742E4" w:rsidRPr="00813AE1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13AE1">
        <w:rPr>
          <w:rFonts w:ascii="Times New Roman" w:hAnsi="Times New Roman" w:cs="Times New Roman"/>
          <w:sz w:val="18"/>
          <w:szCs w:val="18"/>
        </w:rPr>
        <w:t>1…………………………………………………………..2………………………………………………………….</w:t>
      </w:r>
    </w:p>
    <w:p w:rsidR="007742E4" w:rsidRPr="00813AE1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13AE1">
        <w:rPr>
          <w:rFonts w:ascii="Times New Roman" w:hAnsi="Times New Roman" w:cs="Times New Roman"/>
          <w:sz w:val="18"/>
          <w:szCs w:val="18"/>
        </w:rPr>
        <w:t xml:space="preserve">3………………………………………………………….. </w:t>
      </w:r>
      <w:r w:rsidRPr="00813AE1">
        <w:rPr>
          <w:rFonts w:ascii="Times New Roman" w:hAnsi="Times New Roman" w:cs="Times New Roman"/>
          <w:sz w:val="18"/>
          <w:szCs w:val="18"/>
        </w:rPr>
        <w:tab/>
        <w:t>4…………………………………………………………..</w:t>
      </w:r>
    </w:p>
    <w:p w:rsidR="007742E4" w:rsidRPr="00813AE1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13AE1">
        <w:rPr>
          <w:rFonts w:ascii="Times New Roman" w:hAnsi="Times New Roman" w:cs="Times New Roman"/>
          <w:sz w:val="18"/>
          <w:szCs w:val="18"/>
        </w:rPr>
        <w:t>5…………………………………………………………..6…………………………………………………………..</w:t>
      </w:r>
    </w:p>
    <w:p w:rsidR="007742E4" w:rsidRPr="00C63116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>Prin semnarea prezentei am luat la cunoştinţă ca declararea necorespunzătoare a adevărului se pedepseşte conform legii penale, cele declarate fiind corecte şi complete.</w:t>
      </w:r>
    </w:p>
    <w:p w:rsidR="007742E4" w:rsidRPr="00C63116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742E4" w:rsidRPr="00B40B98" w:rsidRDefault="007742E4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>Subsemnatul,</w:t>
      </w:r>
    </w:p>
    <w:p w:rsidR="007742E4" w:rsidRPr="00B40B98" w:rsidRDefault="007742E4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……………………………………………</w:t>
      </w:r>
    </w:p>
    <w:p w:rsidR="007742E4" w:rsidRPr="00B40B98" w:rsidRDefault="007742E4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(numele, prenumele şi semnătura)</w:t>
      </w:r>
    </w:p>
    <w:p w:rsidR="007742E4" w:rsidRDefault="007742E4" w:rsidP="00B40B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L.S. în cazul persoanelor juridice</w:t>
      </w:r>
    </w:p>
    <w:p w:rsidR="007742E4" w:rsidRPr="00C63116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Sec</w:t>
      </w:r>
      <w:r>
        <w:rPr>
          <w:rFonts w:ascii="Tahoma" w:hAnsi="Tahoma" w:cs="Tahoma"/>
          <w:sz w:val="18"/>
          <w:szCs w:val="18"/>
        </w:rPr>
        <w:t>ț</w:t>
      </w:r>
      <w:r>
        <w:rPr>
          <w:rFonts w:ascii="Times New Roman" w:hAnsi="Times New Roman" w:cs="Times New Roman"/>
          <w:sz w:val="18"/>
          <w:szCs w:val="18"/>
        </w:rPr>
        <w:t>iune rezervată organului fiscal:</w:t>
      </w:r>
    </w:p>
    <w:p w:rsidR="007742E4" w:rsidRPr="00F03D74" w:rsidRDefault="007742E4" w:rsidP="00C6311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7"/>
        <w:gridCol w:w="4383"/>
      </w:tblGrid>
      <w:tr w:rsidR="007742E4" w:rsidRPr="007F1E3E">
        <w:trPr>
          <w:trHeight w:val="294"/>
        </w:trPr>
        <w:tc>
          <w:tcPr>
            <w:tcW w:w="1877" w:type="dxa"/>
            <w:vMerge w:val="restart"/>
            <w:shd w:val="clear" w:color="auto" w:fill="F2F2F2"/>
            <w:vAlign w:val="center"/>
          </w:tcPr>
          <w:p w:rsidR="007742E4" w:rsidRPr="007F1E3E" w:rsidRDefault="007742E4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F1E3E">
              <w:rPr>
                <w:rFonts w:ascii="Arial" w:hAnsi="Arial" w:cs="Arial"/>
                <w:sz w:val="16"/>
                <w:szCs w:val="16"/>
              </w:rPr>
              <w:t xml:space="preserve">Prenumele </w:t>
            </w:r>
            <w:r w:rsidRPr="007F1E3E">
              <w:rPr>
                <w:rFonts w:ascii="Tahoma" w:hAnsi="Tahoma" w:cs="Tahoma"/>
                <w:sz w:val="16"/>
                <w:szCs w:val="16"/>
              </w:rPr>
              <w:t>ș</w:t>
            </w:r>
            <w:r w:rsidRPr="007F1E3E">
              <w:rPr>
                <w:rFonts w:ascii="Arial" w:hAnsi="Arial" w:cs="Arial"/>
                <w:sz w:val="16"/>
                <w:szCs w:val="16"/>
              </w:rPr>
              <w:t xml:space="preserve">i numele </w:t>
            </w:r>
          </w:p>
        </w:tc>
        <w:tc>
          <w:tcPr>
            <w:tcW w:w="4383" w:type="dxa"/>
            <w:vMerge w:val="restart"/>
            <w:shd w:val="clear" w:color="auto" w:fill="FFFFFF"/>
            <w:vAlign w:val="center"/>
          </w:tcPr>
          <w:p w:rsidR="007742E4" w:rsidRPr="007F1E3E" w:rsidRDefault="007742E4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42E4" w:rsidRPr="007F1E3E">
        <w:trPr>
          <w:trHeight w:val="212"/>
        </w:trPr>
        <w:tc>
          <w:tcPr>
            <w:tcW w:w="1877" w:type="dxa"/>
            <w:vMerge/>
            <w:shd w:val="clear" w:color="auto" w:fill="F2F2F2"/>
            <w:vAlign w:val="center"/>
          </w:tcPr>
          <w:p w:rsidR="007742E4" w:rsidRPr="007F1E3E" w:rsidRDefault="007742E4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3" w:type="dxa"/>
            <w:vMerge/>
            <w:shd w:val="clear" w:color="auto" w:fill="FFFFFF"/>
            <w:vAlign w:val="center"/>
          </w:tcPr>
          <w:p w:rsidR="007742E4" w:rsidRPr="007F1E3E" w:rsidRDefault="007742E4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42E4" w:rsidRPr="007F1E3E">
        <w:trPr>
          <w:trHeight w:val="359"/>
        </w:trPr>
        <w:tc>
          <w:tcPr>
            <w:tcW w:w="1877" w:type="dxa"/>
            <w:shd w:val="clear" w:color="auto" w:fill="F2F2F2"/>
            <w:vAlign w:val="center"/>
          </w:tcPr>
          <w:p w:rsidR="007742E4" w:rsidRPr="007F1E3E" w:rsidRDefault="007742E4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F1E3E">
              <w:rPr>
                <w:rFonts w:ascii="Arial" w:hAnsi="Arial" w:cs="Arial"/>
                <w:sz w:val="16"/>
                <w:szCs w:val="16"/>
              </w:rPr>
              <w:t>Nr. legitima</w:t>
            </w:r>
            <w:r w:rsidRPr="007F1E3E">
              <w:rPr>
                <w:rFonts w:ascii="Tahoma" w:hAnsi="Tahoma" w:cs="Tahoma"/>
                <w:sz w:val="16"/>
                <w:szCs w:val="16"/>
              </w:rPr>
              <w:t>ț</w:t>
            </w:r>
            <w:r w:rsidRPr="007F1E3E"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4383" w:type="dxa"/>
            <w:shd w:val="clear" w:color="auto" w:fill="FFFFFF"/>
            <w:vAlign w:val="center"/>
          </w:tcPr>
          <w:p w:rsidR="007742E4" w:rsidRPr="007F1E3E" w:rsidRDefault="007742E4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42E4" w:rsidRPr="007F1E3E">
        <w:trPr>
          <w:trHeight w:val="359"/>
        </w:trPr>
        <w:tc>
          <w:tcPr>
            <w:tcW w:w="1877" w:type="dxa"/>
            <w:shd w:val="clear" w:color="auto" w:fill="F2F2F2"/>
            <w:vAlign w:val="center"/>
          </w:tcPr>
          <w:p w:rsidR="007742E4" w:rsidRPr="007F1E3E" w:rsidRDefault="007742E4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F1E3E">
              <w:rPr>
                <w:rFonts w:ascii="Arial" w:hAnsi="Arial" w:cs="Arial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shd w:val="clear" w:color="auto" w:fill="FFFFFF"/>
            <w:vAlign w:val="center"/>
          </w:tcPr>
          <w:p w:rsidR="007742E4" w:rsidRPr="007F1E3E" w:rsidRDefault="007742E4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742E4" w:rsidRPr="00F03D74" w:rsidRDefault="007742E4" w:rsidP="00C6311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42E4" w:rsidRPr="00F03D74" w:rsidRDefault="007742E4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742E4" w:rsidRPr="00F03D74" w:rsidRDefault="007742E4" w:rsidP="00C63116">
      <w:pPr>
        <w:spacing w:after="0" w:line="240" w:lineRule="auto"/>
        <w:rPr>
          <w:rFonts w:ascii="Times New Roman" w:hAnsi="Times New Roman" w:cs="Times New Roman"/>
        </w:rPr>
      </w:pPr>
    </w:p>
    <w:p w:rsidR="007742E4" w:rsidRPr="00F03D74" w:rsidRDefault="007742E4" w:rsidP="00C63116">
      <w:pPr>
        <w:spacing w:after="0" w:line="240" w:lineRule="auto"/>
        <w:rPr>
          <w:rFonts w:ascii="Times New Roman" w:hAnsi="Times New Roman" w:cs="Times New Roman"/>
        </w:rPr>
      </w:pPr>
    </w:p>
    <w:p w:rsidR="007742E4" w:rsidRPr="00F03D74" w:rsidRDefault="007742E4" w:rsidP="00C63116">
      <w:pPr>
        <w:spacing w:after="0" w:line="240" w:lineRule="auto"/>
        <w:rPr>
          <w:rFonts w:ascii="Times New Roman" w:hAnsi="Times New Roman" w:cs="Times New Roman"/>
        </w:rPr>
      </w:pPr>
    </w:p>
    <w:p w:rsidR="007742E4" w:rsidRDefault="007742E4" w:rsidP="00C63116">
      <w:pPr>
        <w:spacing w:after="0" w:line="240" w:lineRule="auto"/>
        <w:rPr>
          <w:rFonts w:ascii="Times New Roman" w:hAnsi="Times New Roman" w:cs="Times New Roman"/>
        </w:rPr>
      </w:pPr>
    </w:p>
    <w:p w:rsidR="00E07C2A" w:rsidRPr="00AC7929" w:rsidRDefault="00E07C2A" w:rsidP="00E07C2A">
      <w:pPr>
        <w:rPr>
          <w:sz w:val="16"/>
          <w:szCs w:val="16"/>
        </w:rPr>
      </w:pPr>
      <w:r w:rsidRPr="00E07C2A">
        <w:rPr>
          <w:rFonts w:ascii="Times New Roman" w:hAnsi="Times New Roman" w:cs="Times New Roman"/>
          <w:noProof/>
          <w:sz w:val="18"/>
          <w:szCs w:val="18"/>
          <w:lang w:val="en-US"/>
        </w:rPr>
        <w:pict>
          <v:rect id="_x0000_s1032" style="position:absolute;margin-left:6.7pt;margin-top:2.5pt;width:7.15pt;height:7.15pt;z-index:6;visibility:visible"/>
        </w:pict>
      </w:r>
      <w:r w:rsidRPr="00E07C2A">
        <w:rPr>
          <w:rFonts w:ascii="Times New Roman" w:hAnsi="Times New Roman" w:cs="Times New Roman"/>
          <w:sz w:val="18"/>
          <w:szCs w:val="18"/>
          <w:lang w:val="it-IT"/>
        </w:rPr>
        <w:t>“     Am luat la cunostinta ca informatiile din formularul depus si din actele anexate la acesta, vor fi preluate de UAT Busteni cu respectarea prevederilor Regulamentul (UE) nr. 679/2016 privind protectia persoanelor fizice in ceea ce priveste prelucrarea datelor cu caracter personal si privind libera circulatie a acestor date</w:t>
      </w:r>
      <w:r w:rsidRPr="00AC7929">
        <w:rPr>
          <w:rFonts w:ascii="Times New Roman" w:hAnsi="Times New Roman" w:cs="Times New Roman"/>
          <w:sz w:val="16"/>
          <w:szCs w:val="16"/>
          <w:lang w:val="it-IT"/>
        </w:rPr>
        <w:t>”</w:t>
      </w:r>
    </w:p>
    <w:p w:rsidR="007742E4" w:rsidRPr="00F03D74" w:rsidRDefault="007742E4" w:rsidP="00C63116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7742E4" w:rsidRPr="00F03D74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2B6C"/>
    <w:rsid w:val="00070C57"/>
    <w:rsid w:val="000A5A7D"/>
    <w:rsid w:val="000C728B"/>
    <w:rsid w:val="00116740"/>
    <w:rsid w:val="00173A73"/>
    <w:rsid w:val="0018053C"/>
    <w:rsid w:val="00246A3F"/>
    <w:rsid w:val="002476AB"/>
    <w:rsid w:val="002B1C1A"/>
    <w:rsid w:val="003C5D0E"/>
    <w:rsid w:val="00431D8E"/>
    <w:rsid w:val="004540C6"/>
    <w:rsid w:val="004624DF"/>
    <w:rsid w:val="00462B6C"/>
    <w:rsid w:val="004910EF"/>
    <w:rsid w:val="004A3FBB"/>
    <w:rsid w:val="00624A6B"/>
    <w:rsid w:val="006376E9"/>
    <w:rsid w:val="006A79C5"/>
    <w:rsid w:val="006D574E"/>
    <w:rsid w:val="007742E4"/>
    <w:rsid w:val="007F1E3E"/>
    <w:rsid w:val="00813AE1"/>
    <w:rsid w:val="00846FBB"/>
    <w:rsid w:val="00A032CA"/>
    <w:rsid w:val="00A53465"/>
    <w:rsid w:val="00AB2EE3"/>
    <w:rsid w:val="00B40B98"/>
    <w:rsid w:val="00B86DFA"/>
    <w:rsid w:val="00BC0B8F"/>
    <w:rsid w:val="00C52398"/>
    <w:rsid w:val="00C63116"/>
    <w:rsid w:val="00C729A5"/>
    <w:rsid w:val="00D05CAB"/>
    <w:rsid w:val="00D52AB3"/>
    <w:rsid w:val="00E0368A"/>
    <w:rsid w:val="00E07C2A"/>
    <w:rsid w:val="00E4377A"/>
    <w:rsid w:val="00EB4D18"/>
    <w:rsid w:val="00F03D74"/>
    <w:rsid w:val="00F279D2"/>
    <w:rsid w:val="00F44E9D"/>
    <w:rsid w:val="00F87534"/>
    <w:rsid w:val="00F90561"/>
    <w:rsid w:val="00FC0BC1"/>
    <w:rsid w:val="00FC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AB3"/>
    <w:pPr>
      <w:spacing w:after="200" w:line="276" w:lineRule="auto"/>
    </w:pPr>
    <w:rPr>
      <w:rFonts w:cs="Calibri"/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73A73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62B6C"/>
    <w:rPr>
      <w:rFonts w:ascii="Arial Black" w:hAnsi="Arial Black" w:cs="Arial Black"/>
      <w:b/>
      <w:bCs/>
      <w:sz w:val="28"/>
      <w:szCs w:val="28"/>
      <w:lang w:eastAsia="zh-CN"/>
    </w:rPr>
  </w:style>
  <w:style w:type="character" w:customStyle="1" w:styleId="Heading2Char">
    <w:name w:val="Heading 2 Char"/>
    <w:link w:val="Heading2"/>
    <w:uiPriority w:val="99"/>
    <w:semiHidden/>
    <w:locked/>
    <w:rsid w:val="00173A73"/>
    <w:rPr>
      <w:rFonts w:ascii="Cambria" w:hAnsi="Cambria" w:cs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62B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910E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har">
    <w:name w:val="Caracter Char"/>
    <w:basedOn w:val="Normal"/>
    <w:uiPriority w:val="99"/>
    <w:rsid w:val="00813AE1"/>
    <w:pPr>
      <w:spacing w:after="0" w:line="240" w:lineRule="auto"/>
    </w:pPr>
    <w:rPr>
      <w:rFonts w:ascii="Times New Roman" w:hAnsi="Times New Roman" w:cs="Times New Roman"/>
      <w:sz w:val="20"/>
      <w:szCs w:val="20"/>
      <w:lang w:val="pl-PL" w:eastAsia="pl-PL"/>
    </w:rPr>
  </w:style>
  <w:style w:type="character" w:styleId="Hyperlink">
    <w:name w:val="Hyperlink"/>
    <w:uiPriority w:val="99"/>
    <w:rsid w:val="00813A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atobusteni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executari.primariabusteni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672</Words>
  <Characters>3836</Characters>
  <Application>Microsoft Office Word</Application>
  <DocSecurity>0</DocSecurity>
  <Lines>31</Lines>
  <Paragraphs>8</Paragraphs>
  <ScaleCrop>false</ScaleCrop>
  <Company>Oras Busteni</Company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USER</dc:creator>
  <cp:keywords/>
  <dc:description/>
  <cp:lastModifiedBy>Sorina ENE</cp:lastModifiedBy>
  <cp:revision>5</cp:revision>
  <dcterms:created xsi:type="dcterms:W3CDTF">2016-01-22T12:33:00Z</dcterms:created>
  <dcterms:modified xsi:type="dcterms:W3CDTF">2020-11-19T10:36:00Z</dcterms:modified>
</cp:coreProperties>
</file>